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A2D2C" w14:textId="77777777" w:rsidR="00363226" w:rsidRPr="00646E8E" w:rsidRDefault="00363226" w:rsidP="00363226">
      <w:pPr>
        <w:spacing w:line="360" w:lineRule="auto"/>
        <w:jc w:val="both"/>
        <w:rPr>
          <w:rFonts w:ascii="Arial" w:eastAsia="Arial" w:hAnsi="Arial" w:cs="Arial"/>
          <w:b/>
          <w:color w:val="EE0000"/>
          <w:sz w:val="24"/>
          <w:szCs w:val="24"/>
        </w:rPr>
      </w:pPr>
      <w:r w:rsidRPr="00646E8E">
        <w:rPr>
          <w:rFonts w:ascii="Arial" w:eastAsia="Arial" w:hAnsi="Arial" w:cs="Arial"/>
          <w:b/>
          <w:color w:val="EE0000"/>
          <w:sz w:val="24"/>
          <w:szCs w:val="24"/>
        </w:rPr>
        <w:t>EXCELENTÍSSIMO DOUTOR JUIZ DA XXX VARA DO FORO CENTRAL DA COMARCA DA REGIÃO METROPOLITANA DE CURITIBA - PR</w:t>
      </w:r>
    </w:p>
    <w:p w14:paraId="217D6A07" w14:textId="77777777" w:rsidR="00017EFD" w:rsidRDefault="00017EFD" w:rsidP="00017EF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D0B4115" w14:textId="77777777" w:rsidR="00363226" w:rsidRDefault="00363226" w:rsidP="00017EF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0524E63" w14:textId="77777777" w:rsidR="00412632" w:rsidRPr="00B84C4F" w:rsidRDefault="00412632" w:rsidP="00412632">
      <w:pPr>
        <w:spacing w:line="360" w:lineRule="auto"/>
        <w:ind w:left="2268"/>
        <w:jc w:val="both"/>
        <w:rPr>
          <w:rFonts w:ascii="Arial" w:eastAsia="Arial" w:hAnsi="Arial" w:cs="Arial"/>
          <w:color w:val="EE0000"/>
          <w:sz w:val="22"/>
          <w:szCs w:val="22"/>
        </w:rPr>
      </w:pPr>
      <w:r w:rsidRPr="00B84C4F">
        <w:rPr>
          <w:rFonts w:ascii="Arial" w:eastAsia="Arial" w:hAnsi="Arial" w:cs="Arial"/>
          <w:color w:val="EE0000"/>
          <w:sz w:val="22"/>
          <w:szCs w:val="22"/>
        </w:rPr>
        <w:t>Importante: O presente modelo deverá ser adaptado para o caso concreto pelo(a) advogado(a) que o utilizar. A Comissão da Advocacia Dativa e a OAB/PR não se responsabilizam pela eventual utilização inadequada deste modelo. A responsabilidade é sempre do(a) advogado(a) signatário</w:t>
      </w:r>
      <w:r>
        <w:rPr>
          <w:rFonts w:ascii="Arial" w:eastAsia="Arial" w:hAnsi="Arial" w:cs="Arial"/>
          <w:color w:val="EE0000"/>
        </w:rPr>
        <w:t>(a)</w:t>
      </w:r>
      <w:r w:rsidRPr="00B84C4F">
        <w:rPr>
          <w:rFonts w:ascii="Arial" w:eastAsia="Arial" w:hAnsi="Arial" w:cs="Arial"/>
          <w:color w:val="EE0000"/>
          <w:sz w:val="22"/>
          <w:szCs w:val="22"/>
        </w:rPr>
        <w:t xml:space="preserve"> da peça processual, nos termos da Lei 8.906/1994</w:t>
      </w:r>
      <w:r>
        <w:rPr>
          <w:rFonts w:ascii="Arial" w:eastAsia="Arial" w:hAnsi="Arial" w:cs="Arial"/>
          <w:color w:val="EE0000"/>
        </w:rPr>
        <w:t xml:space="preserve"> e demais legislação correlata</w:t>
      </w:r>
      <w:r w:rsidRPr="00B84C4F">
        <w:rPr>
          <w:rFonts w:ascii="Arial" w:eastAsia="Arial" w:hAnsi="Arial" w:cs="Arial"/>
          <w:color w:val="EE0000"/>
          <w:sz w:val="22"/>
          <w:szCs w:val="22"/>
        </w:rPr>
        <w:t>.</w:t>
      </w:r>
    </w:p>
    <w:p w14:paraId="0A98C4E9" w14:textId="77777777" w:rsidR="00363226" w:rsidRPr="007A0810" w:rsidRDefault="00363226" w:rsidP="00211DA8">
      <w:pPr>
        <w:spacing w:line="360" w:lineRule="auto"/>
        <w:ind w:left="2268"/>
        <w:jc w:val="both"/>
        <w:rPr>
          <w:rFonts w:ascii="Arial" w:hAnsi="Arial" w:cs="Arial"/>
          <w:b/>
          <w:sz w:val="24"/>
          <w:szCs w:val="24"/>
        </w:rPr>
      </w:pPr>
    </w:p>
    <w:p w14:paraId="63596037" w14:textId="77777777" w:rsidR="00017EFD" w:rsidRPr="007A0810" w:rsidRDefault="00017EFD" w:rsidP="00017EF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6CCF75E" w14:textId="33AD4222" w:rsidR="00017EFD" w:rsidRPr="007A0810" w:rsidRDefault="00017EFD" w:rsidP="00017EF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A0810">
        <w:rPr>
          <w:rFonts w:ascii="Arial" w:hAnsi="Arial" w:cs="Arial"/>
          <w:b/>
          <w:sz w:val="24"/>
          <w:szCs w:val="24"/>
        </w:rPr>
        <w:t xml:space="preserve">Autos n. </w:t>
      </w:r>
      <w:r w:rsidRPr="00017EFD">
        <w:rPr>
          <w:rFonts w:ascii="Arial" w:hAnsi="Arial" w:cs="Arial"/>
          <w:b/>
          <w:color w:val="EE0000"/>
          <w:sz w:val="24"/>
          <w:szCs w:val="24"/>
        </w:rPr>
        <w:t>XXXXXXX</w:t>
      </w:r>
    </w:p>
    <w:p w14:paraId="303AC5BD" w14:textId="77777777" w:rsidR="00017EFD" w:rsidRPr="007A0810" w:rsidRDefault="00017EFD" w:rsidP="00017EFD">
      <w:pPr>
        <w:spacing w:line="360" w:lineRule="auto"/>
        <w:ind w:firstLine="2835"/>
        <w:jc w:val="both"/>
        <w:rPr>
          <w:rFonts w:ascii="Arial" w:hAnsi="Arial" w:cs="Arial"/>
          <w:b/>
          <w:sz w:val="24"/>
          <w:szCs w:val="24"/>
        </w:rPr>
      </w:pPr>
    </w:p>
    <w:p w14:paraId="59C0AF69" w14:textId="77777777" w:rsidR="00017EFD" w:rsidRPr="007A0810" w:rsidRDefault="00017EFD" w:rsidP="00017EFD">
      <w:pPr>
        <w:spacing w:line="360" w:lineRule="auto"/>
        <w:ind w:firstLine="2835"/>
        <w:jc w:val="both"/>
        <w:rPr>
          <w:rFonts w:ascii="Arial" w:hAnsi="Arial" w:cs="Arial"/>
          <w:b/>
          <w:sz w:val="24"/>
          <w:szCs w:val="24"/>
        </w:rPr>
      </w:pPr>
    </w:p>
    <w:p w14:paraId="769124D4" w14:textId="77777777" w:rsidR="00B9540D" w:rsidRDefault="00017EFD" w:rsidP="00017EFD">
      <w:pPr>
        <w:spacing w:line="360" w:lineRule="auto"/>
        <w:ind w:firstLine="2835"/>
        <w:jc w:val="both"/>
        <w:rPr>
          <w:rFonts w:ascii="Arial" w:hAnsi="Arial" w:cs="Arial"/>
          <w:bCs/>
          <w:sz w:val="24"/>
          <w:szCs w:val="24"/>
        </w:rPr>
      </w:pPr>
      <w:r w:rsidRPr="00017EFD">
        <w:rPr>
          <w:rFonts w:ascii="Arial" w:hAnsi="Arial" w:cs="Arial"/>
          <w:b/>
          <w:color w:val="EE0000"/>
          <w:sz w:val="24"/>
          <w:szCs w:val="24"/>
        </w:rPr>
        <w:t>NOME DO ADVOGADO</w:t>
      </w:r>
      <w:r w:rsidRPr="007A0810">
        <w:rPr>
          <w:rFonts w:ascii="Arial" w:hAnsi="Arial" w:cs="Arial"/>
          <w:sz w:val="24"/>
          <w:szCs w:val="24"/>
        </w:rPr>
        <w:t xml:space="preserve">, nesse feito sendo nomeada (evento </w:t>
      </w:r>
      <w:r w:rsidRPr="00017EFD">
        <w:rPr>
          <w:rFonts w:ascii="Arial" w:hAnsi="Arial" w:cs="Arial"/>
          <w:color w:val="EE0000"/>
          <w:sz w:val="24"/>
          <w:szCs w:val="24"/>
        </w:rPr>
        <w:t>XX</w:t>
      </w:r>
      <w:r w:rsidRPr="007A0810">
        <w:rPr>
          <w:rFonts w:ascii="Arial" w:hAnsi="Arial" w:cs="Arial"/>
          <w:sz w:val="24"/>
          <w:szCs w:val="24"/>
        </w:rPr>
        <w:t>) para patrocinar a defesa do</w:t>
      </w:r>
      <w:r>
        <w:rPr>
          <w:rFonts w:ascii="Arial" w:hAnsi="Arial" w:cs="Arial"/>
          <w:sz w:val="24"/>
          <w:szCs w:val="24"/>
        </w:rPr>
        <w:t>s adolescentes</w:t>
      </w:r>
      <w:r w:rsidRPr="007A0810">
        <w:rPr>
          <w:rFonts w:ascii="Arial" w:hAnsi="Arial" w:cs="Arial"/>
          <w:sz w:val="24"/>
          <w:szCs w:val="24"/>
        </w:rPr>
        <w:t>:</w:t>
      </w:r>
      <w:r w:rsidRPr="007A0810">
        <w:rPr>
          <w:rFonts w:ascii="Arial" w:hAnsi="Arial" w:cs="Arial"/>
          <w:b/>
          <w:sz w:val="24"/>
          <w:szCs w:val="24"/>
        </w:rPr>
        <w:t xml:space="preserve"> </w:t>
      </w:r>
      <w:r w:rsidRPr="00017EFD">
        <w:rPr>
          <w:rFonts w:ascii="Arial" w:hAnsi="Arial" w:cs="Arial"/>
          <w:b/>
          <w:color w:val="EE0000"/>
          <w:sz w:val="24"/>
          <w:szCs w:val="24"/>
        </w:rPr>
        <w:t>xx, yyy, zzzz</w:t>
      </w:r>
      <w:r w:rsidRPr="007A081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todos </w:t>
      </w:r>
      <w:r w:rsidRPr="007A0810">
        <w:rPr>
          <w:rFonts w:ascii="Arial" w:hAnsi="Arial" w:cs="Arial"/>
          <w:sz w:val="24"/>
          <w:szCs w:val="24"/>
        </w:rPr>
        <w:t>devidamente qualificado</w:t>
      </w:r>
      <w:r>
        <w:rPr>
          <w:rFonts w:ascii="Arial" w:hAnsi="Arial" w:cs="Arial"/>
          <w:sz w:val="24"/>
          <w:szCs w:val="24"/>
        </w:rPr>
        <w:t>s</w:t>
      </w:r>
      <w:r w:rsidRPr="007A0810">
        <w:rPr>
          <w:rFonts w:ascii="Arial" w:hAnsi="Arial" w:cs="Arial"/>
          <w:sz w:val="24"/>
          <w:szCs w:val="24"/>
        </w:rPr>
        <w:t xml:space="preserve"> nos autos </w:t>
      </w:r>
      <w:r>
        <w:rPr>
          <w:rFonts w:ascii="Arial" w:hAnsi="Arial" w:cs="Arial"/>
          <w:sz w:val="24"/>
          <w:szCs w:val="24"/>
        </w:rPr>
        <w:t>infracionais</w:t>
      </w:r>
      <w:r w:rsidRPr="007A0810">
        <w:rPr>
          <w:rFonts w:ascii="Arial" w:hAnsi="Arial" w:cs="Arial"/>
          <w:sz w:val="24"/>
          <w:szCs w:val="24"/>
        </w:rPr>
        <w:t xml:space="preserve"> em epígrafe, subscrevente da presente, com endereço declinado na nota de rodapé, onde recebe intimações, vem mui respeitosamente perante Vossa Excelência </w:t>
      </w:r>
      <w:r w:rsidRPr="007A0810">
        <w:rPr>
          <w:rFonts w:ascii="Arial" w:hAnsi="Arial" w:cs="Arial"/>
          <w:bCs/>
          <w:sz w:val="24"/>
          <w:szCs w:val="24"/>
        </w:rPr>
        <w:t xml:space="preserve">apresentar </w:t>
      </w:r>
    </w:p>
    <w:p w14:paraId="3737B819" w14:textId="77777777" w:rsidR="00B9540D" w:rsidRDefault="00B9540D" w:rsidP="00017EFD">
      <w:pPr>
        <w:spacing w:line="360" w:lineRule="auto"/>
        <w:ind w:firstLine="2835"/>
        <w:jc w:val="both"/>
        <w:rPr>
          <w:rFonts w:ascii="Arial" w:hAnsi="Arial" w:cs="Arial"/>
          <w:bCs/>
          <w:sz w:val="24"/>
          <w:szCs w:val="24"/>
        </w:rPr>
      </w:pPr>
    </w:p>
    <w:p w14:paraId="29CC9D06" w14:textId="77777777" w:rsidR="00B9540D" w:rsidRDefault="00017EFD" w:rsidP="00017EFD">
      <w:pPr>
        <w:spacing w:line="360" w:lineRule="auto"/>
        <w:ind w:firstLine="2835"/>
        <w:jc w:val="both"/>
        <w:rPr>
          <w:rFonts w:ascii="Arial" w:hAnsi="Arial" w:cs="Arial"/>
          <w:b/>
          <w:sz w:val="24"/>
          <w:szCs w:val="24"/>
        </w:rPr>
      </w:pPr>
      <w:r w:rsidRPr="007A0810">
        <w:rPr>
          <w:rFonts w:ascii="Arial" w:hAnsi="Arial" w:cs="Arial"/>
          <w:b/>
          <w:sz w:val="24"/>
          <w:szCs w:val="24"/>
        </w:rPr>
        <w:t xml:space="preserve">EMBARGOS DE DECLARAÇÃO </w:t>
      </w:r>
    </w:p>
    <w:p w14:paraId="7BC0F1A5" w14:textId="77777777" w:rsidR="00B9540D" w:rsidRDefault="00B9540D" w:rsidP="00017EFD">
      <w:pPr>
        <w:spacing w:line="360" w:lineRule="auto"/>
        <w:ind w:firstLine="2835"/>
        <w:jc w:val="both"/>
        <w:rPr>
          <w:rFonts w:ascii="Arial" w:hAnsi="Arial" w:cs="Arial"/>
          <w:b/>
          <w:sz w:val="24"/>
          <w:szCs w:val="24"/>
        </w:rPr>
      </w:pPr>
    </w:p>
    <w:p w14:paraId="5016417C" w14:textId="37ECB5F4" w:rsidR="00017EFD" w:rsidRPr="007A0810" w:rsidRDefault="00B9540D" w:rsidP="00017EFD">
      <w:pPr>
        <w:spacing w:line="360" w:lineRule="auto"/>
        <w:ind w:firstLine="2835"/>
        <w:jc w:val="both"/>
        <w:rPr>
          <w:rFonts w:ascii="Arial" w:hAnsi="Arial" w:cs="Arial"/>
          <w:bCs/>
          <w:sz w:val="24"/>
          <w:szCs w:val="24"/>
        </w:rPr>
      </w:pPr>
      <w:r w:rsidRPr="00B9540D">
        <w:rPr>
          <w:rFonts w:ascii="Arial" w:hAnsi="Arial" w:cs="Arial"/>
          <w:bCs/>
          <w:sz w:val="24"/>
          <w:szCs w:val="24"/>
        </w:rPr>
        <w:t>em face de r. decisão</w:t>
      </w:r>
      <w:r w:rsidRPr="007A0810">
        <w:rPr>
          <w:rFonts w:ascii="Arial" w:hAnsi="Arial" w:cs="Arial"/>
          <w:bCs/>
          <w:sz w:val="24"/>
          <w:szCs w:val="24"/>
        </w:rPr>
        <w:t xml:space="preserve"> </w:t>
      </w:r>
      <w:r w:rsidR="00017EFD" w:rsidRPr="007A0810">
        <w:rPr>
          <w:rFonts w:ascii="Arial" w:hAnsi="Arial" w:cs="Arial"/>
          <w:bCs/>
          <w:sz w:val="24"/>
          <w:szCs w:val="24"/>
        </w:rPr>
        <w:t xml:space="preserve">(evento </w:t>
      </w:r>
      <w:r w:rsidR="00017EFD" w:rsidRPr="00017EFD">
        <w:rPr>
          <w:rFonts w:ascii="Arial" w:hAnsi="Arial" w:cs="Arial"/>
          <w:bCs/>
          <w:color w:val="EE0000"/>
          <w:sz w:val="24"/>
          <w:szCs w:val="24"/>
        </w:rPr>
        <w:t>xx</w:t>
      </w:r>
      <w:r w:rsidR="00017EFD" w:rsidRPr="007A0810">
        <w:rPr>
          <w:rFonts w:ascii="Arial" w:hAnsi="Arial" w:cs="Arial"/>
          <w:bCs/>
          <w:sz w:val="24"/>
          <w:szCs w:val="24"/>
        </w:rPr>
        <w:t xml:space="preserve">) em </w:t>
      </w:r>
      <w:r w:rsidR="00017EFD" w:rsidRPr="00B9540D">
        <w:rPr>
          <w:rFonts w:ascii="Arial" w:hAnsi="Arial" w:cs="Arial"/>
          <w:bCs/>
          <w:color w:val="EE0000"/>
          <w:sz w:val="24"/>
          <w:szCs w:val="24"/>
        </w:rPr>
        <w:t>Ação para apuração de ato infracional</w:t>
      </w:r>
      <w:r w:rsidR="00017EFD" w:rsidRPr="007A0810">
        <w:rPr>
          <w:rFonts w:ascii="Arial" w:hAnsi="Arial" w:cs="Arial"/>
          <w:bCs/>
          <w:sz w:val="24"/>
          <w:szCs w:val="24"/>
        </w:rPr>
        <w:t xml:space="preserve"> movida pelo representante do Ministério Público</w:t>
      </w:r>
      <w:r w:rsidR="00232282">
        <w:rPr>
          <w:rFonts w:ascii="Arial" w:hAnsi="Arial" w:cs="Arial"/>
          <w:bCs/>
          <w:sz w:val="24"/>
          <w:szCs w:val="24"/>
        </w:rPr>
        <w:t>,</w:t>
      </w:r>
      <w:r w:rsidR="00017EFD" w:rsidRPr="007A0810">
        <w:rPr>
          <w:rFonts w:ascii="Arial" w:hAnsi="Arial" w:cs="Arial"/>
          <w:bCs/>
          <w:sz w:val="24"/>
          <w:szCs w:val="24"/>
        </w:rPr>
        <w:t xml:space="preserve"> pelas razões de fato e de direito a seguir alinhavadas. </w:t>
      </w:r>
    </w:p>
    <w:p w14:paraId="00DB12EF" w14:textId="77777777" w:rsidR="00017EFD" w:rsidRPr="007A0810" w:rsidRDefault="00017EFD" w:rsidP="00017EFD">
      <w:pPr>
        <w:spacing w:line="360" w:lineRule="auto"/>
        <w:ind w:firstLine="2835"/>
        <w:jc w:val="both"/>
        <w:rPr>
          <w:rFonts w:ascii="Arial" w:hAnsi="Arial" w:cs="Arial"/>
          <w:bCs/>
          <w:sz w:val="24"/>
          <w:szCs w:val="24"/>
        </w:rPr>
      </w:pPr>
    </w:p>
    <w:p w14:paraId="6F7208FA" w14:textId="77777777" w:rsidR="00017EFD" w:rsidRPr="007A0810" w:rsidRDefault="00017EFD" w:rsidP="00017EFD">
      <w:pPr>
        <w:spacing w:line="360" w:lineRule="auto"/>
        <w:ind w:firstLine="2835"/>
        <w:jc w:val="both"/>
        <w:rPr>
          <w:rFonts w:ascii="Arial" w:hAnsi="Arial" w:cs="Arial"/>
          <w:b/>
          <w:sz w:val="24"/>
          <w:szCs w:val="24"/>
        </w:rPr>
      </w:pPr>
      <w:r w:rsidRPr="007A0810">
        <w:rPr>
          <w:rFonts w:ascii="Arial" w:hAnsi="Arial" w:cs="Arial"/>
          <w:b/>
          <w:sz w:val="24"/>
          <w:szCs w:val="24"/>
        </w:rPr>
        <w:t>I. DA SÍNTESE PROCESSUAL</w:t>
      </w:r>
    </w:p>
    <w:p w14:paraId="21DC4DB6" w14:textId="3D5B7ADD" w:rsidR="00017EFD" w:rsidRPr="00017EFD" w:rsidRDefault="00017EFD" w:rsidP="00017EFD">
      <w:pPr>
        <w:spacing w:line="360" w:lineRule="auto"/>
        <w:ind w:firstLine="2835"/>
        <w:jc w:val="both"/>
        <w:rPr>
          <w:rFonts w:ascii="Arial" w:hAnsi="Arial" w:cs="Arial"/>
          <w:bCs/>
          <w:color w:val="EE0000"/>
          <w:sz w:val="24"/>
          <w:szCs w:val="24"/>
        </w:rPr>
      </w:pPr>
      <w:r w:rsidRPr="00017EFD">
        <w:rPr>
          <w:rFonts w:ascii="Arial" w:hAnsi="Arial" w:cs="Arial"/>
          <w:bCs/>
          <w:color w:val="EE0000"/>
          <w:sz w:val="24"/>
          <w:szCs w:val="24"/>
        </w:rPr>
        <w:t xml:space="preserve">Síntese do necessário. </w:t>
      </w:r>
    </w:p>
    <w:p w14:paraId="1B9DF8AA" w14:textId="14F5DD49" w:rsidR="00017EFD" w:rsidRDefault="00017EFD" w:rsidP="00017EFD">
      <w:pPr>
        <w:spacing w:line="360" w:lineRule="auto"/>
        <w:ind w:firstLine="2835"/>
        <w:jc w:val="both"/>
        <w:rPr>
          <w:rFonts w:ascii="Arial" w:hAnsi="Arial" w:cs="Arial"/>
          <w:bCs/>
          <w:sz w:val="24"/>
          <w:szCs w:val="24"/>
        </w:rPr>
      </w:pPr>
      <w:r w:rsidRPr="007A0810">
        <w:rPr>
          <w:rFonts w:ascii="Arial" w:hAnsi="Arial" w:cs="Arial"/>
          <w:bCs/>
          <w:sz w:val="24"/>
          <w:szCs w:val="24"/>
        </w:rPr>
        <w:t xml:space="preserve">Ato contínuo, </w:t>
      </w:r>
      <w:r>
        <w:rPr>
          <w:rFonts w:ascii="Arial" w:hAnsi="Arial" w:cs="Arial"/>
          <w:bCs/>
          <w:sz w:val="24"/>
          <w:szCs w:val="24"/>
        </w:rPr>
        <w:t>realizou-se audiência de instrução e julgamento</w:t>
      </w:r>
      <w:r w:rsidR="004E4457">
        <w:rPr>
          <w:rFonts w:ascii="Arial" w:hAnsi="Arial" w:cs="Arial"/>
          <w:bCs/>
          <w:sz w:val="24"/>
          <w:szCs w:val="24"/>
        </w:rPr>
        <w:t xml:space="preserve"> (</w:t>
      </w:r>
      <w:r w:rsidR="004E4457" w:rsidRPr="004E4457">
        <w:rPr>
          <w:rFonts w:ascii="Arial" w:hAnsi="Arial" w:cs="Arial"/>
          <w:bCs/>
          <w:color w:val="EE0000"/>
          <w:sz w:val="24"/>
          <w:szCs w:val="24"/>
        </w:rPr>
        <w:t>ev xxx</w:t>
      </w:r>
      <w:r w:rsidR="004E4457">
        <w:rPr>
          <w:rFonts w:ascii="Arial" w:hAnsi="Arial" w:cs="Arial"/>
          <w:bCs/>
          <w:sz w:val="24"/>
          <w:szCs w:val="24"/>
        </w:rPr>
        <w:t>)</w:t>
      </w:r>
      <w:r>
        <w:rPr>
          <w:rFonts w:ascii="Arial" w:hAnsi="Arial" w:cs="Arial"/>
          <w:bCs/>
          <w:sz w:val="24"/>
          <w:szCs w:val="24"/>
        </w:rPr>
        <w:t xml:space="preserve">, na qual o D. Juízo entendeu por ofertar a remissão a todos os adolescentes envolvidos no ato infracional, consoante constou nos termos colacionados nos mov. </w:t>
      </w:r>
      <w:r w:rsidRPr="00017EFD">
        <w:rPr>
          <w:rFonts w:ascii="Arial" w:hAnsi="Arial" w:cs="Arial"/>
          <w:bCs/>
          <w:color w:val="EE0000"/>
          <w:sz w:val="24"/>
          <w:szCs w:val="24"/>
        </w:rPr>
        <w:t>xx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14:paraId="1659586B" w14:textId="77777777" w:rsidR="00017EFD" w:rsidRPr="007A0810" w:rsidRDefault="00017EFD" w:rsidP="00017EFD">
      <w:pPr>
        <w:spacing w:line="360" w:lineRule="auto"/>
        <w:ind w:firstLine="283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No mesmo ato o D. Juízo arbitrou os honorários a essa causídica que atuou no feito na condição de dativa, fixando o valor em </w:t>
      </w:r>
      <w:r w:rsidRPr="00085804">
        <w:rPr>
          <w:rFonts w:ascii="Arial" w:hAnsi="Arial" w:cs="Arial"/>
          <w:bCs/>
          <w:color w:val="EE0000"/>
          <w:sz w:val="24"/>
          <w:szCs w:val="24"/>
        </w:rPr>
        <w:t>R$ 450,00, nos termos dos itens “3.3” e “3.10</w:t>
      </w:r>
      <w:r>
        <w:rPr>
          <w:rFonts w:ascii="Arial" w:hAnsi="Arial" w:cs="Arial"/>
          <w:bCs/>
          <w:sz w:val="24"/>
          <w:szCs w:val="24"/>
        </w:rPr>
        <w:t>” da “</w:t>
      </w:r>
      <w:r w:rsidRPr="007C793A">
        <w:rPr>
          <w:rFonts w:ascii="Arial" w:hAnsi="Arial" w:cs="Arial"/>
          <w:bCs/>
          <w:sz w:val="24"/>
          <w:szCs w:val="24"/>
        </w:rPr>
        <w:t>Tabela de Honorários da Advocacia Dativa</w:t>
      </w:r>
      <w:r>
        <w:rPr>
          <w:rFonts w:ascii="Arial" w:hAnsi="Arial" w:cs="Arial"/>
          <w:bCs/>
          <w:sz w:val="24"/>
          <w:szCs w:val="24"/>
        </w:rPr>
        <w:t xml:space="preserve">”. </w:t>
      </w:r>
    </w:p>
    <w:p w14:paraId="7CA1BF5C" w14:textId="77777777" w:rsidR="00017EFD" w:rsidRPr="007A0810" w:rsidRDefault="00017EFD" w:rsidP="00017EFD">
      <w:pPr>
        <w:spacing w:line="360" w:lineRule="auto"/>
        <w:ind w:firstLine="2835"/>
        <w:jc w:val="both"/>
        <w:rPr>
          <w:rFonts w:ascii="Arial" w:hAnsi="Arial" w:cs="Arial"/>
          <w:bCs/>
          <w:sz w:val="24"/>
          <w:szCs w:val="24"/>
        </w:rPr>
      </w:pPr>
      <w:r w:rsidRPr="007A0810">
        <w:rPr>
          <w:rFonts w:ascii="Arial" w:hAnsi="Arial" w:cs="Arial"/>
          <w:bCs/>
          <w:sz w:val="24"/>
          <w:szCs w:val="24"/>
        </w:rPr>
        <w:t xml:space="preserve">Em que pese o nobre saber jurídico exarado no r. </w:t>
      </w:r>
      <w:r w:rsidRPr="007A0810">
        <w:rPr>
          <w:rFonts w:ascii="Arial" w:hAnsi="Arial" w:cs="Arial"/>
          <w:bCs/>
          <w:i/>
          <w:sz w:val="24"/>
          <w:szCs w:val="24"/>
        </w:rPr>
        <w:t>decisum</w:t>
      </w:r>
      <w:r w:rsidRPr="007A0810">
        <w:rPr>
          <w:rFonts w:ascii="Arial" w:hAnsi="Arial" w:cs="Arial"/>
          <w:bCs/>
          <w:sz w:val="24"/>
          <w:szCs w:val="24"/>
        </w:rPr>
        <w:t xml:space="preserve"> por ora atacado, verifica-se que padece de vício de obscuridade, uma vez que </w:t>
      </w:r>
      <w:r w:rsidRPr="007A0810">
        <w:rPr>
          <w:rFonts w:ascii="Arial" w:hAnsi="Arial" w:cs="Arial"/>
          <w:bCs/>
          <w:sz w:val="24"/>
          <w:szCs w:val="24"/>
          <w:u w:val="single"/>
        </w:rPr>
        <w:t>arbitrou honorários a essa procuradora abaixo do mínimo previsto na Resolução Conjunta n. 6/2024 – PGE/SEFA</w:t>
      </w:r>
      <w:r>
        <w:rPr>
          <w:rFonts w:ascii="Arial" w:hAnsi="Arial" w:cs="Arial"/>
          <w:bCs/>
          <w:sz w:val="24"/>
          <w:szCs w:val="24"/>
          <w:u w:val="single"/>
        </w:rPr>
        <w:t xml:space="preserve"> (</w:t>
      </w:r>
      <w:r w:rsidRPr="007C793A">
        <w:rPr>
          <w:rFonts w:ascii="Arial" w:hAnsi="Arial" w:cs="Arial"/>
          <w:bCs/>
          <w:sz w:val="24"/>
          <w:szCs w:val="24"/>
        </w:rPr>
        <w:t>Tabela de Honorários da Advocacia Dativa</w:t>
      </w:r>
      <w:r>
        <w:rPr>
          <w:rFonts w:ascii="Arial" w:hAnsi="Arial" w:cs="Arial"/>
          <w:bCs/>
          <w:sz w:val="24"/>
          <w:szCs w:val="24"/>
        </w:rPr>
        <w:t>)</w:t>
      </w:r>
      <w:r w:rsidRPr="007A0810">
        <w:rPr>
          <w:rFonts w:ascii="Arial" w:hAnsi="Arial" w:cs="Arial"/>
          <w:bCs/>
          <w:sz w:val="24"/>
          <w:szCs w:val="24"/>
        </w:rPr>
        <w:t xml:space="preserve">. </w:t>
      </w:r>
    </w:p>
    <w:p w14:paraId="643718FE" w14:textId="77777777" w:rsidR="00017EFD" w:rsidRPr="007A0810" w:rsidRDefault="00017EFD" w:rsidP="00017EFD">
      <w:pPr>
        <w:spacing w:line="360" w:lineRule="auto"/>
        <w:ind w:firstLine="2835"/>
        <w:jc w:val="both"/>
        <w:rPr>
          <w:rFonts w:ascii="Arial" w:hAnsi="Arial" w:cs="Arial"/>
          <w:bCs/>
          <w:sz w:val="24"/>
          <w:szCs w:val="24"/>
        </w:rPr>
      </w:pPr>
      <w:r w:rsidRPr="007A0810">
        <w:rPr>
          <w:rFonts w:ascii="Arial" w:hAnsi="Arial" w:cs="Arial"/>
          <w:bCs/>
          <w:sz w:val="24"/>
          <w:szCs w:val="24"/>
        </w:rPr>
        <w:t xml:space="preserve">Compulsando da r. decisão </w:t>
      </w:r>
      <w:r w:rsidRPr="007A0810">
        <w:rPr>
          <w:rFonts w:ascii="Arial" w:hAnsi="Arial" w:cs="Arial"/>
          <w:bCs/>
          <w:i/>
          <w:iCs/>
          <w:sz w:val="24"/>
          <w:szCs w:val="24"/>
        </w:rPr>
        <w:t>in comento</w:t>
      </w:r>
      <w:r w:rsidRPr="007A0810">
        <w:rPr>
          <w:rFonts w:ascii="Arial" w:hAnsi="Arial" w:cs="Arial"/>
          <w:bCs/>
          <w:sz w:val="24"/>
          <w:szCs w:val="24"/>
        </w:rPr>
        <w:t xml:space="preserve">, </w:t>
      </w:r>
      <w:r w:rsidRPr="00D67CEB">
        <w:rPr>
          <w:rFonts w:ascii="Arial" w:hAnsi="Arial" w:cs="Arial"/>
          <w:bCs/>
          <w:color w:val="EE0000"/>
          <w:sz w:val="24"/>
          <w:szCs w:val="24"/>
        </w:rPr>
        <w:t xml:space="preserve">denota-se que arbitrou o valor de R$ 450,00 (quatrocentos e cinquenta reais), sendo que a Resolução Conjunta n. 6/2024 – PGE/SEFA prevê o arbitramento no valor de R$ 1.350,00 a R$ 1.550,00 para defesa integral até decisão final de primeira instancia referente a apuração de ato infracional com representação, consoante disposto no item “3.2”. </w:t>
      </w:r>
    </w:p>
    <w:p w14:paraId="30C6A9C2" w14:textId="77777777" w:rsidR="00017EFD" w:rsidRPr="007A0810" w:rsidRDefault="00017EFD" w:rsidP="00017EFD">
      <w:pPr>
        <w:spacing w:line="360" w:lineRule="auto"/>
        <w:ind w:firstLine="2835"/>
        <w:jc w:val="both"/>
        <w:rPr>
          <w:rFonts w:ascii="Arial" w:hAnsi="Arial" w:cs="Arial"/>
          <w:bCs/>
          <w:sz w:val="24"/>
          <w:szCs w:val="24"/>
        </w:rPr>
      </w:pPr>
      <w:r w:rsidRPr="007A0810">
        <w:rPr>
          <w:rFonts w:ascii="Arial" w:hAnsi="Arial" w:cs="Arial"/>
          <w:bCs/>
          <w:sz w:val="24"/>
          <w:szCs w:val="24"/>
        </w:rPr>
        <w:t>Nos casos em que a atuação é parcial, como no presente, deve ser arbitrado o valor entre o mínimo previsto para os atos praticados isoladamente e ser inferior ao valor mínimo previsto para a defesa integral, proporcional à totalidade da defesa, como se observa do item “</w:t>
      </w:r>
      <w:r>
        <w:rPr>
          <w:rFonts w:ascii="Arial" w:hAnsi="Arial" w:cs="Arial"/>
          <w:bCs/>
          <w:sz w:val="24"/>
          <w:szCs w:val="24"/>
        </w:rPr>
        <w:t>3.10</w:t>
      </w:r>
      <w:r w:rsidRPr="007A0810">
        <w:rPr>
          <w:rFonts w:ascii="Arial" w:hAnsi="Arial" w:cs="Arial"/>
          <w:bCs/>
          <w:sz w:val="24"/>
          <w:szCs w:val="24"/>
        </w:rPr>
        <w:t>”:</w:t>
      </w:r>
    </w:p>
    <w:p w14:paraId="506B3704" w14:textId="77777777" w:rsidR="00017EFD" w:rsidRPr="007A0810" w:rsidRDefault="00017EFD" w:rsidP="00017EFD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276334"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 wp14:anchorId="1FFCC5D2" wp14:editId="3F3DD425">
            <wp:extent cx="5400040" cy="292100"/>
            <wp:effectExtent l="0" t="0" r="0" b="0"/>
            <wp:docPr id="194910988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10988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A6F7E" w14:textId="77777777" w:rsidR="00017EFD" w:rsidRPr="007A0810" w:rsidRDefault="00017EFD" w:rsidP="00017EFD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276334"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 wp14:anchorId="42005487" wp14:editId="21B784A7">
            <wp:extent cx="5400040" cy="613410"/>
            <wp:effectExtent l="0" t="0" r="0" b="0"/>
            <wp:docPr id="16989882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98820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402D9" w14:textId="77777777" w:rsidR="00017EFD" w:rsidRDefault="00017EFD" w:rsidP="00017EFD">
      <w:pPr>
        <w:spacing w:line="360" w:lineRule="auto"/>
        <w:ind w:firstLine="2835"/>
        <w:jc w:val="both"/>
        <w:rPr>
          <w:rFonts w:ascii="Arial" w:hAnsi="Arial" w:cs="Arial"/>
          <w:bCs/>
          <w:sz w:val="24"/>
          <w:szCs w:val="24"/>
        </w:rPr>
      </w:pPr>
      <w:r w:rsidRPr="007A0810">
        <w:rPr>
          <w:rFonts w:ascii="Arial" w:hAnsi="Arial" w:cs="Arial"/>
          <w:bCs/>
          <w:sz w:val="24"/>
          <w:szCs w:val="24"/>
        </w:rPr>
        <w:t xml:space="preserve">Nesse diapasão, forçoso observar que o valor mínimo para atos isolados na seara </w:t>
      </w:r>
      <w:r>
        <w:rPr>
          <w:rFonts w:ascii="Arial" w:hAnsi="Arial" w:cs="Arial"/>
          <w:bCs/>
          <w:sz w:val="24"/>
          <w:szCs w:val="24"/>
        </w:rPr>
        <w:t>infracional</w:t>
      </w:r>
      <w:r w:rsidRPr="007A0810">
        <w:rPr>
          <w:rFonts w:ascii="Arial" w:hAnsi="Arial" w:cs="Arial"/>
          <w:bCs/>
          <w:sz w:val="24"/>
          <w:szCs w:val="24"/>
        </w:rPr>
        <w:t xml:space="preserve"> é o montante de R$ 300,00 (trezentos reais) (</w:t>
      </w:r>
      <w:r w:rsidRPr="007A0810">
        <w:rPr>
          <w:rFonts w:ascii="Arial" w:hAnsi="Arial" w:cs="Arial"/>
          <w:bCs/>
          <w:i/>
          <w:iCs/>
          <w:sz w:val="24"/>
          <w:szCs w:val="24"/>
        </w:rPr>
        <w:t>ex vi</w:t>
      </w:r>
      <w:r w:rsidRPr="007A0810">
        <w:rPr>
          <w:rFonts w:ascii="Arial" w:hAnsi="Arial" w:cs="Arial"/>
          <w:bCs/>
          <w:sz w:val="24"/>
          <w:szCs w:val="24"/>
        </w:rPr>
        <w:t xml:space="preserve"> itens “</w:t>
      </w:r>
      <w:r>
        <w:rPr>
          <w:rFonts w:ascii="Arial" w:hAnsi="Arial" w:cs="Arial"/>
          <w:bCs/>
          <w:sz w:val="24"/>
          <w:szCs w:val="24"/>
        </w:rPr>
        <w:t>3.3</w:t>
      </w:r>
      <w:r w:rsidRPr="007A0810">
        <w:rPr>
          <w:rFonts w:ascii="Arial" w:hAnsi="Arial" w:cs="Arial"/>
          <w:bCs/>
          <w:sz w:val="24"/>
          <w:szCs w:val="24"/>
        </w:rPr>
        <w:t>”, “</w:t>
      </w:r>
      <w:r>
        <w:rPr>
          <w:rFonts w:ascii="Arial" w:hAnsi="Arial" w:cs="Arial"/>
          <w:bCs/>
          <w:sz w:val="24"/>
          <w:szCs w:val="24"/>
        </w:rPr>
        <w:t>3.7</w:t>
      </w:r>
      <w:r w:rsidRPr="007A0810">
        <w:rPr>
          <w:rFonts w:ascii="Arial" w:hAnsi="Arial" w:cs="Arial"/>
          <w:bCs/>
          <w:sz w:val="24"/>
          <w:szCs w:val="24"/>
        </w:rPr>
        <w:t>”, “</w:t>
      </w:r>
      <w:r>
        <w:rPr>
          <w:rFonts w:ascii="Arial" w:hAnsi="Arial" w:cs="Arial"/>
          <w:bCs/>
          <w:sz w:val="24"/>
          <w:szCs w:val="24"/>
        </w:rPr>
        <w:t>3.8</w:t>
      </w:r>
      <w:r w:rsidRPr="007A0810">
        <w:rPr>
          <w:rFonts w:ascii="Arial" w:hAnsi="Arial" w:cs="Arial"/>
          <w:bCs/>
          <w:sz w:val="24"/>
          <w:szCs w:val="24"/>
        </w:rPr>
        <w:t xml:space="preserve">”, etc.), </w:t>
      </w:r>
      <w:r>
        <w:rPr>
          <w:rFonts w:ascii="Arial" w:hAnsi="Arial" w:cs="Arial"/>
          <w:bCs/>
          <w:sz w:val="24"/>
          <w:szCs w:val="24"/>
        </w:rPr>
        <w:t xml:space="preserve">sendo que </w:t>
      </w:r>
      <w:r w:rsidRPr="00792F69">
        <w:rPr>
          <w:rFonts w:ascii="Arial" w:hAnsi="Arial" w:cs="Arial"/>
          <w:b/>
          <w:sz w:val="24"/>
          <w:szCs w:val="24"/>
          <w:u w:val="single"/>
        </w:rPr>
        <w:t>essa procuradora realizou três audiências previamente à apresentação de representação infracional</w:t>
      </w:r>
      <w:r>
        <w:rPr>
          <w:rFonts w:ascii="Arial" w:hAnsi="Arial" w:cs="Arial"/>
          <w:bCs/>
          <w:sz w:val="24"/>
          <w:szCs w:val="24"/>
        </w:rPr>
        <w:t xml:space="preserve">, sendo uma para cada assistido, ato no qual a Resolução prevê a remuneração entre R$ 300,00 a 450,00, conforme item “3.3”. </w:t>
      </w:r>
    </w:p>
    <w:p w14:paraId="0BEE2304" w14:textId="7DC03643" w:rsidR="00017EFD" w:rsidRDefault="00F64797" w:rsidP="00017EFD">
      <w:pPr>
        <w:spacing w:line="360" w:lineRule="auto"/>
        <w:ind w:firstLine="283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Nada obstante</w:t>
      </w:r>
      <w:r w:rsidR="00017EFD">
        <w:rPr>
          <w:rFonts w:ascii="Arial" w:hAnsi="Arial" w:cs="Arial"/>
          <w:bCs/>
          <w:sz w:val="24"/>
          <w:szCs w:val="24"/>
        </w:rPr>
        <w:t xml:space="preserve">, </w:t>
      </w:r>
      <w:r w:rsidR="00017EFD" w:rsidRPr="00792F69">
        <w:rPr>
          <w:rFonts w:ascii="Arial" w:hAnsi="Arial" w:cs="Arial"/>
          <w:b/>
          <w:sz w:val="24"/>
          <w:szCs w:val="24"/>
          <w:u w:val="single"/>
        </w:rPr>
        <w:t xml:space="preserve">houve a apresentação da defesa prévia no mov. </w:t>
      </w:r>
      <w:r w:rsidR="00814241" w:rsidRPr="00814241">
        <w:rPr>
          <w:rFonts w:ascii="Arial" w:hAnsi="Arial" w:cs="Arial"/>
          <w:b/>
          <w:color w:val="EE0000"/>
          <w:sz w:val="24"/>
          <w:szCs w:val="24"/>
          <w:u w:val="single"/>
        </w:rPr>
        <w:t>xx</w:t>
      </w:r>
      <w:r w:rsidR="00017EFD">
        <w:rPr>
          <w:rFonts w:ascii="Arial" w:hAnsi="Arial" w:cs="Arial"/>
          <w:bCs/>
          <w:sz w:val="24"/>
          <w:szCs w:val="24"/>
        </w:rPr>
        <w:t xml:space="preserve">, referente aos três adolescentes, cujo ato isolado não tem previsão específica na Resolução conjunta, mas deve ser valorado em atenção ao disposto nos itens “3.2” e “3.10” e por fim, ainda </w:t>
      </w:r>
      <w:r w:rsidR="00017EFD" w:rsidRPr="00792F69">
        <w:rPr>
          <w:rFonts w:ascii="Arial" w:hAnsi="Arial" w:cs="Arial"/>
          <w:b/>
          <w:sz w:val="24"/>
          <w:szCs w:val="24"/>
          <w:u w:val="single"/>
        </w:rPr>
        <w:t xml:space="preserve">participou de audiência de </w:t>
      </w:r>
      <w:r w:rsidR="00017EFD" w:rsidRPr="00792F69">
        <w:rPr>
          <w:rFonts w:ascii="Arial" w:hAnsi="Arial" w:cs="Arial"/>
          <w:b/>
          <w:sz w:val="24"/>
          <w:szCs w:val="24"/>
          <w:u w:val="single"/>
        </w:rPr>
        <w:lastRenderedPageBreak/>
        <w:t>instrução e julgamento</w:t>
      </w:r>
      <w:r w:rsidR="00017EFD">
        <w:rPr>
          <w:rFonts w:ascii="Arial" w:hAnsi="Arial" w:cs="Arial"/>
          <w:bCs/>
          <w:sz w:val="24"/>
          <w:szCs w:val="24"/>
        </w:rPr>
        <w:t xml:space="preserve">, cuja remuneração resta prevista no item “3.3” (por equiparação) ou ser valorada em atenção ao disposto nos itens “3.2” e “3.10”. </w:t>
      </w:r>
    </w:p>
    <w:p w14:paraId="49C1FE4F" w14:textId="77777777" w:rsidR="00017EFD" w:rsidRDefault="00017EFD" w:rsidP="00017EFD">
      <w:pPr>
        <w:spacing w:line="360" w:lineRule="auto"/>
        <w:ind w:firstLine="283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Ademais disso, forçoso rememorar ao D. Juízo que a Resolução Conjunta n. 6/2024 da PGE/SEFA prevê que </w:t>
      </w:r>
      <w:r w:rsidRPr="006B3BCC">
        <w:rPr>
          <w:rFonts w:ascii="Arial" w:hAnsi="Arial" w:cs="Arial"/>
          <w:b/>
          <w:sz w:val="24"/>
          <w:szCs w:val="24"/>
          <w:u w:val="single"/>
        </w:rPr>
        <w:t>o arbitramento de honorários deve respeitar o número de partes assistidas no processo</w:t>
      </w:r>
      <w:r>
        <w:rPr>
          <w:rFonts w:ascii="Arial" w:hAnsi="Arial" w:cs="Arial"/>
          <w:bCs/>
          <w:sz w:val="24"/>
          <w:szCs w:val="24"/>
        </w:rPr>
        <w:t xml:space="preserve">, conforme consta nas notas interpretativas anexas à mencionada resolução (art. 1.º, parágrafo único da Resolução Conjunta n. 6/2024 da PGE/SEFA): </w:t>
      </w:r>
    </w:p>
    <w:p w14:paraId="3245FCD5" w14:textId="77777777" w:rsidR="00017EFD" w:rsidRDefault="00017EFD" w:rsidP="00017EFD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6B3BCC"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 wp14:anchorId="1868CAB2" wp14:editId="0734C1D8">
            <wp:extent cx="5400040" cy="1405890"/>
            <wp:effectExtent l="19050" t="19050" r="10160" b="22860"/>
            <wp:docPr id="20710117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01176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0589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20152F1" w14:textId="77777777" w:rsidR="00017EFD" w:rsidRPr="007A0810" w:rsidRDefault="00017EFD" w:rsidP="00017EFD">
      <w:pPr>
        <w:spacing w:line="360" w:lineRule="auto"/>
        <w:ind w:firstLine="283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</w:t>
      </w:r>
      <w:r w:rsidRPr="007A0810">
        <w:rPr>
          <w:rFonts w:ascii="Arial" w:hAnsi="Arial" w:cs="Arial"/>
          <w:bCs/>
          <w:sz w:val="24"/>
          <w:szCs w:val="24"/>
        </w:rPr>
        <w:t xml:space="preserve">ogo, o arbitramento de honorários no valor de R$ </w:t>
      </w:r>
      <w:r>
        <w:rPr>
          <w:rFonts w:ascii="Arial" w:hAnsi="Arial" w:cs="Arial"/>
          <w:bCs/>
          <w:sz w:val="24"/>
          <w:szCs w:val="24"/>
        </w:rPr>
        <w:t>450</w:t>
      </w:r>
      <w:r w:rsidRPr="007A0810">
        <w:rPr>
          <w:rFonts w:ascii="Arial" w:hAnsi="Arial" w:cs="Arial"/>
          <w:bCs/>
          <w:sz w:val="24"/>
          <w:szCs w:val="24"/>
        </w:rPr>
        <w:t>,00 (</w:t>
      </w:r>
      <w:r>
        <w:rPr>
          <w:rFonts w:ascii="Arial" w:hAnsi="Arial" w:cs="Arial"/>
          <w:bCs/>
          <w:sz w:val="24"/>
          <w:szCs w:val="24"/>
        </w:rPr>
        <w:t>quatrocentos e cinquenta</w:t>
      </w:r>
      <w:r w:rsidRPr="007A0810">
        <w:rPr>
          <w:rFonts w:ascii="Arial" w:hAnsi="Arial" w:cs="Arial"/>
          <w:bCs/>
          <w:sz w:val="24"/>
          <w:szCs w:val="24"/>
        </w:rPr>
        <w:t xml:space="preserve"> reais), conforme determinado, revela-se obscuridade do D. Juízo, uma vez que </w:t>
      </w:r>
      <w:r w:rsidRPr="007A0810">
        <w:rPr>
          <w:rFonts w:ascii="Arial" w:hAnsi="Arial" w:cs="Arial"/>
          <w:b/>
          <w:sz w:val="24"/>
          <w:szCs w:val="24"/>
          <w:u w:val="single"/>
        </w:rPr>
        <w:t>fixado abaixo do mínimo previsto na Resolução Conjunta n. 6/2024 – PGE/SEFA</w:t>
      </w:r>
      <w:r>
        <w:rPr>
          <w:rFonts w:ascii="Arial" w:hAnsi="Arial" w:cs="Arial"/>
          <w:bCs/>
          <w:sz w:val="24"/>
          <w:szCs w:val="24"/>
        </w:rPr>
        <w:t xml:space="preserve">, considerando o total do trabalho desenvolvido e o número de partes que foram atendidas no curso dos autos. </w:t>
      </w:r>
    </w:p>
    <w:p w14:paraId="47D7C00A" w14:textId="77777777" w:rsidR="00017EFD" w:rsidRPr="007A0810" w:rsidRDefault="00017EFD" w:rsidP="00017EFD">
      <w:pPr>
        <w:spacing w:line="360" w:lineRule="auto"/>
        <w:ind w:firstLine="2835"/>
        <w:jc w:val="both"/>
        <w:rPr>
          <w:rFonts w:ascii="Arial" w:hAnsi="Arial" w:cs="Arial"/>
          <w:bCs/>
          <w:sz w:val="24"/>
          <w:szCs w:val="24"/>
        </w:rPr>
      </w:pPr>
      <w:r w:rsidRPr="007A0810">
        <w:rPr>
          <w:rFonts w:ascii="Arial" w:hAnsi="Arial" w:cs="Arial"/>
          <w:bCs/>
          <w:sz w:val="24"/>
          <w:szCs w:val="24"/>
        </w:rPr>
        <w:t xml:space="preserve">Rememoremos por fim, </w:t>
      </w:r>
      <w:r w:rsidRPr="007A0810">
        <w:rPr>
          <w:rFonts w:ascii="Arial" w:hAnsi="Arial" w:cs="Arial"/>
          <w:b/>
          <w:sz w:val="24"/>
          <w:szCs w:val="24"/>
          <w:u w:val="single"/>
        </w:rPr>
        <w:t>o caráter vinculante da Resolução Conjunta n. 6/2024 – PGE/SEFA</w:t>
      </w:r>
      <w:r w:rsidRPr="007A0810">
        <w:rPr>
          <w:rFonts w:ascii="Arial" w:hAnsi="Arial" w:cs="Arial"/>
          <w:bCs/>
          <w:sz w:val="24"/>
          <w:szCs w:val="24"/>
        </w:rPr>
        <w:t xml:space="preserve"> no que atine ao arbitramento de honorários aos advogados que militam como dativos, conforme disposto no julgamento do </w:t>
      </w:r>
      <w:r w:rsidRPr="007A0810">
        <w:rPr>
          <w:rFonts w:ascii="Arial" w:hAnsi="Arial" w:cs="Arial"/>
          <w:b/>
          <w:sz w:val="24"/>
          <w:szCs w:val="24"/>
          <w:u w:val="single"/>
        </w:rPr>
        <w:t xml:space="preserve">IRDR 18 do E. TJPR e Tema 984 do STJ. </w:t>
      </w:r>
    </w:p>
    <w:p w14:paraId="3AEF2D54" w14:textId="6375F22A" w:rsidR="00017EFD" w:rsidRPr="007A0810" w:rsidRDefault="00017EFD" w:rsidP="00017EFD">
      <w:pPr>
        <w:spacing w:line="360" w:lineRule="auto"/>
        <w:ind w:firstLine="2835"/>
        <w:jc w:val="both"/>
        <w:rPr>
          <w:rFonts w:ascii="Arial" w:hAnsi="Arial" w:cs="Arial"/>
          <w:bCs/>
          <w:sz w:val="24"/>
          <w:szCs w:val="24"/>
        </w:rPr>
      </w:pPr>
      <w:r w:rsidRPr="007A0810">
        <w:rPr>
          <w:rFonts w:ascii="Arial" w:hAnsi="Arial" w:cs="Arial"/>
          <w:bCs/>
          <w:sz w:val="24"/>
          <w:szCs w:val="24"/>
        </w:rPr>
        <w:t xml:space="preserve">Nessa toada, verificando-se que o D. Juízo proferiu r. decisão eivada de obscuridade, consoante explanado </w:t>
      </w:r>
      <w:r w:rsidR="00554720">
        <w:rPr>
          <w:rFonts w:ascii="Arial" w:hAnsi="Arial" w:cs="Arial"/>
          <w:bCs/>
          <w:sz w:val="24"/>
          <w:szCs w:val="24"/>
        </w:rPr>
        <w:t>acima</w:t>
      </w:r>
      <w:r w:rsidRPr="007A0810">
        <w:rPr>
          <w:rFonts w:ascii="Arial" w:hAnsi="Arial" w:cs="Arial"/>
          <w:bCs/>
          <w:sz w:val="24"/>
          <w:szCs w:val="24"/>
        </w:rPr>
        <w:t>, apresenta</w:t>
      </w:r>
      <w:r w:rsidR="00554720">
        <w:rPr>
          <w:rFonts w:ascii="Arial" w:hAnsi="Arial" w:cs="Arial"/>
          <w:bCs/>
          <w:sz w:val="24"/>
          <w:szCs w:val="24"/>
        </w:rPr>
        <w:t>m</w:t>
      </w:r>
      <w:r w:rsidRPr="007A0810">
        <w:rPr>
          <w:rFonts w:ascii="Arial" w:hAnsi="Arial" w:cs="Arial"/>
          <w:bCs/>
          <w:sz w:val="24"/>
          <w:szCs w:val="24"/>
        </w:rPr>
        <w:t xml:space="preserve">-se os presentes embargos de declaração. </w:t>
      </w:r>
    </w:p>
    <w:p w14:paraId="04AAC65D" w14:textId="77777777" w:rsidR="00017EFD" w:rsidRPr="007A0810" w:rsidRDefault="00017EFD" w:rsidP="00017EFD">
      <w:pPr>
        <w:spacing w:line="360" w:lineRule="auto"/>
        <w:ind w:firstLine="2835"/>
        <w:jc w:val="both"/>
        <w:rPr>
          <w:rFonts w:ascii="Arial" w:hAnsi="Arial" w:cs="Arial"/>
          <w:bCs/>
          <w:sz w:val="24"/>
          <w:szCs w:val="24"/>
        </w:rPr>
      </w:pPr>
      <w:r w:rsidRPr="007A0810">
        <w:rPr>
          <w:rFonts w:ascii="Arial" w:hAnsi="Arial" w:cs="Arial"/>
          <w:bCs/>
          <w:sz w:val="24"/>
          <w:szCs w:val="24"/>
        </w:rPr>
        <w:t xml:space="preserve">Ressalte-se que as matérias aqui aventadas são de curial deslinde, notadamente para fins de prequestionamento em eventual apresentação de recurso perante o Tribunal de Justiça do Estado do Paraná. </w:t>
      </w:r>
    </w:p>
    <w:p w14:paraId="26887EE8" w14:textId="77777777" w:rsidR="00017EFD" w:rsidRPr="007A0810" w:rsidRDefault="00017EFD" w:rsidP="00017EFD">
      <w:pPr>
        <w:spacing w:line="360" w:lineRule="auto"/>
        <w:ind w:firstLine="2835"/>
        <w:jc w:val="both"/>
        <w:rPr>
          <w:rFonts w:ascii="Arial" w:hAnsi="Arial" w:cs="Arial"/>
          <w:bCs/>
          <w:sz w:val="24"/>
          <w:szCs w:val="24"/>
        </w:rPr>
      </w:pPr>
    </w:p>
    <w:p w14:paraId="5D7948B2" w14:textId="77777777" w:rsidR="00017EFD" w:rsidRPr="007A0810" w:rsidRDefault="00017EFD" w:rsidP="00017EFD">
      <w:pPr>
        <w:spacing w:line="360" w:lineRule="auto"/>
        <w:ind w:firstLine="2835"/>
        <w:jc w:val="both"/>
        <w:rPr>
          <w:rFonts w:ascii="Arial" w:hAnsi="Arial" w:cs="Arial"/>
          <w:b/>
          <w:sz w:val="24"/>
          <w:szCs w:val="24"/>
        </w:rPr>
      </w:pPr>
      <w:r w:rsidRPr="007A0810">
        <w:rPr>
          <w:rFonts w:ascii="Arial" w:hAnsi="Arial" w:cs="Arial"/>
          <w:b/>
          <w:sz w:val="24"/>
          <w:szCs w:val="24"/>
        </w:rPr>
        <w:t xml:space="preserve">II. DO MÉRITO </w:t>
      </w:r>
    </w:p>
    <w:p w14:paraId="10E6BA45" w14:textId="77777777" w:rsidR="00017EFD" w:rsidRPr="0025114B" w:rsidRDefault="00017EFD" w:rsidP="00017EFD">
      <w:pPr>
        <w:spacing w:line="360" w:lineRule="auto"/>
        <w:ind w:firstLine="2835"/>
        <w:jc w:val="both"/>
        <w:rPr>
          <w:rFonts w:ascii="Arial" w:hAnsi="Arial" w:cs="Arial"/>
          <w:bCs/>
          <w:sz w:val="24"/>
          <w:szCs w:val="24"/>
        </w:rPr>
      </w:pPr>
      <w:r w:rsidRPr="0025114B">
        <w:rPr>
          <w:rFonts w:ascii="Arial" w:hAnsi="Arial" w:cs="Arial"/>
          <w:bCs/>
          <w:sz w:val="24"/>
          <w:szCs w:val="24"/>
        </w:rPr>
        <w:t xml:space="preserve">É inteligência do art. 1.022 do Código de Processo Civil, </w:t>
      </w:r>
      <w:r w:rsidRPr="0025114B">
        <w:rPr>
          <w:rFonts w:ascii="Arial" w:hAnsi="Arial" w:cs="Arial"/>
          <w:bCs/>
          <w:i/>
          <w:sz w:val="24"/>
          <w:szCs w:val="24"/>
        </w:rPr>
        <w:t>ad litteram</w:t>
      </w:r>
      <w:r w:rsidRPr="0025114B">
        <w:rPr>
          <w:rFonts w:ascii="Arial" w:hAnsi="Arial" w:cs="Arial"/>
          <w:bCs/>
          <w:sz w:val="24"/>
          <w:szCs w:val="24"/>
        </w:rPr>
        <w:t xml:space="preserve">: </w:t>
      </w:r>
    </w:p>
    <w:p w14:paraId="7E84A83A" w14:textId="77777777" w:rsidR="00017EFD" w:rsidRPr="0025114B" w:rsidRDefault="00017EFD" w:rsidP="00017EFD">
      <w:pPr>
        <w:spacing w:line="360" w:lineRule="auto"/>
        <w:ind w:left="2835"/>
        <w:jc w:val="both"/>
        <w:rPr>
          <w:rFonts w:ascii="Arial" w:hAnsi="Arial" w:cs="Arial"/>
          <w:bCs/>
          <w:i/>
          <w:sz w:val="24"/>
          <w:szCs w:val="24"/>
        </w:rPr>
      </w:pPr>
      <w:r w:rsidRPr="0025114B">
        <w:rPr>
          <w:rFonts w:ascii="Arial" w:hAnsi="Arial" w:cs="Arial"/>
          <w:bCs/>
          <w:i/>
          <w:sz w:val="24"/>
          <w:szCs w:val="24"/>
        </w:rPr>
        <w:t xml:space="preserve">Art. 1.022. Cabem embargos de declaração contra qualquer decisão judicial para: </w:t>
      </w:r>
    </w:p>
    <w:p w14:paraId="4236BDFE" w14:textId="77777777" w:rsidR="00017EFD" w:rsidRPr="0025114B" w:rsidRDefault="00017EFD" w:rsidP="00017EFD">
      <w:pPr>
        <w:spacing w:line="360" w:lineRule="auto"/>
        <w:ind w:left="2835"/>
        <w:jc w:val="both"/>
        <w:rPr>
          <w:rFonts w:ascii="Arial" w:hAnsi="Arial" w:cs="Arial"/>
          <w:bCs/>
          <w:i/>
          <w:sz w:val="24"/>
          <w:szCs w:val="24"/>
        </w:rPr>
      </w:pPr>
      <w:r w:rsidRPr="0025114B">
        <w:rPr>
          <w:rFonts w:ascii="Arial" w:hAnsi="Arial" w:cs="Arial"/>
          <w:bCs/>
          <w:i/>
          <w:sz w:val="24"/>
          <w:szCs w:val="24"/>
        </w:rPr>
        <w:lastRenderedPageBreak/>
        <w:t xml:space="preserve">I – </w:t>
      </w:r>
      <w:r w:rsidRPr="0025114B">
        <w:rPr>
          <w:rFonts w:ascii="Arial" w:hAnsi="Arial" w:cs="Arial"/>
          <w:b/>
          <w:i/>
          <w:sz w:val="24"/>
          <w:szCs w:val="24"/>
          <w:u w:val="single"/>
        </w:rPr>
        <w:t>esclarecer obscuridade</w:t>
      </w:r>
      <w:r w:rsidRPr="0025114B">
        <w:rPr>
          <w:rFonts w:ascii="Arial" w:hAnsi="Arial" w:cs="Arial"/>
          <w:bCs/>
          <w:i/>
          <w:sz w:val="24"/>
          <w:szCs w:val="24"/>
        </w:rPr>
        <w:t xml:space="preserve"> ou eliminar contradição; </w:t>
      </w:r>
    </w:p>
    <w:p w14:paraId="49239C1B" w14:textId="69E105A4" w:rsidR="00017EFD" w:rsidRPr="0025114B" w:rsidRDefault="00017EFD" w:rsidP="00017EFD">
      <w:pPr>
        <w:spacing w:line="360" w:lineRule="auto"/>
        <w:ind w:left="2835"/>
        <w:jc w:val="both"/>
        <w:rPr>
          <w:rFonts w:ascii="Arial" w:hAnsi="Arial" w:cs="Arial"/>
          <w:bCs/>
          <w:i/>
          <w:sz w:val="24"/>
          <w:szCs w:val="24"/>
        </w:rPr>
      </w:pPr>
      <w:r w:rsidRPr="0025114B">
        <w:rPr>
          <w:rFonts w:ascii="Arial" w:hAnsi="Arial" w:cs="Arial"/>
          <w:bCs/>
          <w:i/>
          <w:sz w:val="24"/>
          <w:szCs w:val="24"/>
        </w:rPr>
        <w:t xml:space="preserve">II – </w:t>
      </w:r>
      <w:r w:rsidRPr="0025114B">
        <w:rPr>
          <w:rFonts w:ascii="Arial" w:hAnsi="Arial" w:cs="Arial"/>
          <w:i/>
          <w:sz w:val="24"/>
          <w:szCs w:val="24"/>
        </w:rPr>
        <w:t xml:space="preserve">suprir omissão de ponto ou questão sobre o qual devia se pronunciar o juiz de </w:t>
      </w:r>
      <w:r w:rsidR="00412632" w:rsidRPr="0025114B">
        <w:rPr>
          <w:rFonts w:ascii="Arial" w:hAnsi="Arial" w:cs="Arial"/>
          <w:i/>
          <w:sz w:val="24"/>
          <w:szCs w:val="24"/>
        </w:rPr>
        <w:t>ofício</w:t>
      </w:r>
      <w:r w:rsidRPr="0025114B">
        <w:rPr>
          <w:rFonts w:ascii="Arial" w:hAnsi="Arial" w:cs="Arial"/>
          <w:i/>
          <w:sz w:val="24"/>
          <w:szCs w:val="24"/>
        </w:rPr>
        <w:t xml:space="preserve"> ou a requerimento</w:t>
      </w:r>
      <w:r w:rsidRPr="0025114B">
        <w:rPr>
          <w:rFonts w:ascii="Arial" w:hAnsi="Arial" w:cs="Arial"/>
          <w:bCs/>
          <w:i/>
          <w:sz w:val="24"/>
          <w:szCs w:val="24"/>
        </w:rPr>
        <w:t xml:space="preserve">; </w:t>
      </w:r>
    </w:p>
    <w:p w14:paraId="762881AF" w14:textId="77777777" w:rsidR="00017EFD" w:rsidRPr="0025114B" w:rsidRDefault="00017EFD" w:rsidP="00017EFD">
      <w:pPr>
        <w:spacing w:line="360" w:lineRule="auto"/>
        <w:ind w:left="2835"/>
        <w:jc w:val="both"/>
        <w:rPr>
          <w:rFonts w:ascii="Arial" w:hAnsi="Arial" w:cs="Arial"/>
          <w:bCs/>
          <w:i/>
          <w:sz w:val="24"/>
          <w:szCs w:val="24"/>
        </w:rPr>
      </w:pPr>
      <w:r w:rsidRPr="0025114B">
        <w:rPr>
          <w:rFonts w:ascii="Arial" w:hAnsi="Arial" w:cs="Arial"/>
          <w:bCs/>
          <w:i/>
          <w:sz w:val="24"/>
          <w:szCs w:val="24"/>
        </w:rPr>
        <w:t xml:space="preserve">III – corrigir erro material. </w:t>
      </w:r>
    </w:p>
    <w:p w14:paraId="0B041A87" w14:textId="77777777" w:rsidR="00017EFD" w:rsidRPr="0025114B" w:rsidRDefault="00017EFD" w:rsidP="00017EFD">
      <w:pPr>
        <w:spacing w:line="360" w:lineRule="auto"/>
        <w:ind w:left="2835"/>
        <w:jc w:val="both"/>
        <w:rPr>
          <w:rFonts w:ascii="Arial" w:hAnsi="Arial" w:cs="Arial"/>
          <w:bCs/>
          <w:i/>
          <w:sz w:val="24"/>
          <w:szCs w:val="24"/>
        </w:rPr>
      </w:pPr>
      <w:r w:rsidRPr="0025114B">
        <w:rPr>
          <w:rFonts w:ascii="Arial" w:hAnsi="Arial" w:cs="Arial"/>
          <w:bCs/>
          <w:i/>
          <w:sz w:val="24"/>
          <w:szCs w:val="24"/>
        </w:rPr>
        <w:t xml:space="preserve">Parágrafo único. Considera-se omissa a decisão que: </w:t>
      </w:r>
    </w:p>
    <w:p w14:paraId="377A5B93" w14:textId="77777777" w:rsidR="00017EFD" w:rsidRPr="0025114B" w:rsidRDefault="00017EFD" w:rsidP="00017EFD">
      <w:pPr>
        <w:spacing w:line="360" w:lineRule="auto"/>
        <w:ind w:left="2835"/>
        <w:jc w:val="both"/>
        <w:rPr>
          <w:rFonts w:ascii="Arial" w:hAnsi="Arial" w:cs="Arial"/>
          <w:bCs/>
          <w:i/>
          <w:sz w:val="24"/>
          <w:szCs w:val="24"/>
        </w:rPr>
      </w:pPr>
      <w:r w:rsidRPr="0025114B">
        <w:rPr>
          <w:rFonts w:ascii="Arial" w:hAnsi="Arial" w:cs="Arial"/>
          <w:bCs/>
          <w:i/>
          <w:sz w:val="24"/>
          <w:szCs w:val="24"/>
        </w:rPr>
        <w:t xml:space="preserve">I – deixe de se manifestar sobre tese firmada em julgamento de casos repetitivos ou em incidente de assunção de competência aplicável ao caso sob julgamento; </w:t>
      </w:r>
    </w:p>
    <w:p w14:paraId="6C17E885" w14:textId="77777777" w:rsidR="00017EFD" w:rsidRDefault="00017EFD" w:rsidP="00017EFD">
      <w:pPr>
        <w:spacing w:line="360" w:lineRule="auto"/>
        <w:ind w:left="2835"/>
        <w:jc w:val="both"/>
        <w:rPr>
          <w:rFonts w:ascii="Arial" w:hAnsi="Arial" w:cs="Arial"/>
          <w:bCs/>
          <w:i/>
          <w:sz w:val="24"/>
          <w:szCs w:val="24"/>
        </w:rPr>
      </w:pPr>
      <w:r w:rsidRPr="0025114B">
        <w:rPr>
          <w:rFonts w:ascii="Arial" w:hAnsi="Arial" w:cs="Arial"/>
          <w:bCs/>
          <w:i/>
          <w:sz w:val="24"/>
          <w:szCs w:val="24"/>
        </w:rPr>
        <w:t xml:space="preserve">II – incorra em qualquer das condutas descritas no art. 489, § 1º. </w:t>
      </w:r>
    </w:p>
    <w:p w14:paraId="014EADFD" w14:textId="77777777" w:rsidR="00554720" w:rsidRPr="0025114B" w:rsidRDefault="00554720" w:rsidP="00017EFD">
      <w:pPr>
        <w:spacing w:line="360" w:lineRule="auto"/>
        <w:ind w:left="2835"/>
        <w:jc w:val="both"/>
        <w:rPr>
          <w:rFonts w:ascii="Arial" w:hAnsi="Arial" w:cs="Arial"/>
          <w:bCs/>
          <w:sz w:val="24"/>
          <w:szCs w:val="24"/>
        </w:rPr>
      </w:pPr>
    </w:p>
    <w:p w14:paraId="6C403983" w14:textId="0709473C" w:rsidR="00017EFD" w:rsidRPr="0025114B" w:rsidRDefault="00017EFD" w:rsidP="00017EFD">
      <w:pPr>
        <w:spacing w:line="360" w:lineRule="auto"/>
        <w:ind w:firstLine="2835"/>
        <w:jc w:val="both"/>
        <w:rPr>
          <w:rFonts w:ascii="Arial" w:hAnsi="Arial" w:cs="Arial"/>
          <w:bCs/>
          <w:sz w:val="24"/>
          <w:szCs w:val="24"/>
        </w:rPr>
      </w:pPr>
      <w:r w:rsidRPr="0025114B">
        <w:rPr>
          <w:rFonts w:ascii="Arial" w:hAnsi="Arial" w:cs="Arial"/>
          <w:bCs/>
          <w:sz w:val="24"/>
          <w:szCs w:val="24"/>
        </w:rPr>
        <w:t xml:space="preserve">Ressalte-se que </w:t>
      </w:r>
      <w:r w:rsidR="00554720" w:rsidRPr="0025114B">
        <w:rPr>
          <w:rFonts w:ascii="Arial" w:hAnsi="Arial" w:cs="Arial"/>
          <w:bCs/>
          <w:sz w:val="24"/>
          <w:szCs w:val="24"/>
        </w:rPr>
        <w:t>se aplica</w:t>
      </w:r>
      <w:r w:rsidRPr="0025114B">
        <w:rPr>
          <w:rFonts w:ascii="Arial" w:hAnsi="Arial" w:cs="Arial"/>
          <w:bCs/>
          <w:sz w:val="24"/>
          <w:szCs w:val="24"/>
        </w:rPr>
        <w:t xml:space="preserve"> no presente caso o Tema Repetitivo n. 984 do STJ, cuja tese firmada restou assim ementada:</w:t>
      </w:r>
    </w:p>
    <w:p w14:paraId="76EB58E3" w14:textId="77777777" w:rsidR="00017EFD" w:rsidRPr="0025114B" w:rsidRDefault="00017EFD" w:rsidP="00017EFD">
      <w:pPr>
        <w:spacing w:line="360" w:lineRule="auto"/>
        <w:ind w:left="2835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25114B">
        <w:rPr>
          <w:rFonts w:ascii="Arial" w:hAnsi="Arial" w:cs="Arial"/>
          <w:bCs/>
          <w:i/>
          <w:iCs/>
          <w:sz w:val="24"/>
          <w:szCs w:val="24"/>
        </w:rPr>
        <w:t xml:space="preserve">1ª) As tabelas de honorários elaboradas unilateralmente pelos Conselhos Seccionais da OAB não vinculam o magistrado no momento de arbitrar o valor da remuneração a que faz jus o defensor dativo que atua no processo penal; servem como referência para o estabelecimento de valor que seja justo e que reflita o labor despendido pelo advogado; </w:t>
      </w:r>
    </w:p>
    <w:p w14:paraId="3DBDF7DF" w14:textId="77777777" w:rsidR="00017EFD" w:rsidRPr="0025114B" w:rsidRDefault="00017EFD" w:rsidP="00017EFD">
      <w:pPr>
        <w:spacing w:line="360" w:lineRule="auto"/>
        <w:ind w:left="2835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25114B">
        <w:rPr>
          <w:rFonts w:ascii="Arial" w:hAnsi="Arial" w:cs="Arial"/>
          <w:bCs/>
          <w:i/>
          <w:iCs/>
          <w:sz w:val="24"/>
          <w:szCs w:val="24"/>
        </w:rPr>
        <w:t xml:space="preserve">2ª) Nas hipóteses em que o juiz da causa considerar desproporcional a quantia indicada na tabela da OAB em relação aos esforços despendidos pelo defensor dativo para os atos processuais praticados, poderá, motivadamente, arbitrar outro valor; </w:t>
      </w:r>
    </w:p>
    <w:p w14:paraId="3BDB0625" w14:textId="77777777" w:rsidR="00017EFD" w:rsidRPr="0025114B" w:rsidRDefault="00017EFD" w:rsidP="00017EFD">
      <w:pPr>
        <w:spacing w:line="360" w:lineRule="auto"/>
        <w:ind w:left="2835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25114B">
        <w:rPr>
          <w:rFonts w:ascii="Arial" w:hAnsi="Arial" w:cs="Arial"/>
          <w:bCs/>
          <w:i/>
          <w:iCs/>
          <w:sz w:val="24"/>
          <w:szCs w:val="24"/>
        </w:rPr>
        <w:t xml:space="preserve">3ª) </w:t>
      </w:r>
      <w:r w:rsidRPr="0025114B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São, porém, vinculativas, quanto aos valores estabelecidos para os atos praticados por defensor dativo, as tabelas produzidas mediante acordo entre o Poder Público, a Defensoria Pública e a seccional da OAB</w:t>
      </w:r>
      <w:r w:rsidRPr="0025114B">
        <w:rPr>
          <w:rFonts w:ascii="Arial" w:hAnsi="Arial" w:cs="Arial"/>
          <w:bCs/>
          <w:i/>
          <w:iCs/>
          <w:sz w:val="24"/>
          <w:szCs w:val="24"/>
        </w:rPr>
        <w:t xml:space="preserve">. </w:t>
      </w:r>
    </w:p>
    <w:p w14:paraId="5C879501" w14:textId="77777777" w:rsidR="00017EFD" w:rsidRPr="0025114B" w:rsidRDefault="00017EFD" w:rsidP="00017EFD">
      <w:pPr>
        <w:spacing w:line="360" w:lineRule="auto"/>
        <w:ind w:left="2835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25114B">
        <w:rPr>
          <w:rFonts w:ascii="Arial" w:hAnsi="Arial" w:cs="Arial"/>
          <w:bCs/>
          <w:i/>
          <w:iCs/>
          <w:sz w:val="24"/>
          <w:szCs w:val="24"/>
        </w:rPr>
        <w:t xml:space="preserve">4ª) Dado o disposto no art. 105, parágrafo único, II, da Constituição da República, possui caráter vinculante a Tabela de Honorários da Justiça Federal, assim </w:t>
      </w:r>
      <w:r w:rsidRPr="0025114B">
        <w:rPr>
          <w:rFonts w:ascii="Arial" w:hAnsi="Arial" w:cs="Arial"/>
          <w:bCs/>
          <w:i/>
          <w:iCs/>
          <w:sz w:val="24"/>
          <w:szCs w:val="24"/>
        </w:rPr>
        <w:lastRenderedPageBreak/>
        <w:t>como tabelas similares instituídas, eventualmente, pelos órgãos competentes das Justiças dos Estados e do Distrito Federal, na forma dos arts 96, I, e 125, § 1º, parte final, da Constituição da República.</w:t>
      </w:r>
    </w:p>
    <w:p w14:paraId="2D689B5E" w14:textId="77777777" w:rsidR="00554720" w:rsidRDefault="00554720" w:rsidP="00017EFD">
      <w:pPr>
        <w:spacing w:line="360" w:lineRule="auto"/>
        <w:ind w:firstLine="2835"/>
        <w:jc w:val="both"/>
        <w:rPr>
          <w:rFonts w:ascii="Arial" w:hAnsi="Arial" w:cs="Arial"/>
          <w:bCs/>
          <w:sz w:val="24"/>
          <w:szCs w:val="24"/>
        </w:rPr>
      </w:pPr>
    </w:p>
    <w:p w14:paraId="586C1FDA" w14:textId="033CA7B8" w:rsidR="00017EFD" w:rsidRPr="0025114B" w:rsidRDefault="00017EFD" w:rsidP="00017EFD">
      <w:pPr>
        <w:spacing w:line="360" w:lineRule="auto"/>
        <w:ind w:firstLine="2835"/>
        <w:jc w:val="both"/>
        <w:rPr>
          <w:rFonts w:ascii="Arial" w:hAnsi="Arial" w:cs="Arial"/>
          <w:bCs/>
          <w:sz w:val="24"/>
          <w:szCs w:val="24"/>
        </w:rPr>
      </w:pPr>
      <w:r w:rsidRPr="0025114B">
        <w:rPr>
          <w:rFonts w:ascii="Arial" w:hAnsi="Arial" w:cs="Arial"/>
          <w:bCs/>
          <w:sz w:val="24"/>
          <w:szCs w:val="24"/>
        </w:rPr>
        <w:t xml:space="preserve">Assim, restando demonstrado que a r. decisão retro </w:t>
      </w:r>
      <w:r w:rsidRPr="0025114B">
        <w:rPr>
          <w:rFonts w:ascii="Arial" w:hAnsi="Arial" w:cs="Arial"/>
          <w:b/>
          <w:bCs/>
          <w:sz w:val="24"/>
          <w:szCs w:val="24"/>
          <w:u w:val="single"/>
        </w:rPr>
        <w:t xml:space="preserve">decidiu com </w:t>
      </w:r>
      <w:r>
        <w:rPr>
          <w:rFonts w:ascii="Arial" w:hAnsi="Arial" w:cs="Arial"/>
          <w:b/>
          <w:bCs/>
          <w:sz w:val="24"/>
          <w:szCs w:val="24"/>
          <w:u w:val="single"/>
        </w:rPr>
        <w:t>obscuridade</w:t>
      </w:r>
      <w:r w:rsidRPr="0025114B">
        <w:rPr>
          <w:rFonts w:ascii="Arial" w:hAnsi="Arial" w:cs="Arial"/>
          <w:b/>
          <w:bCs/>
          <w:sz w:val="24"/>
          <w:szCs w:val="24"/>
          <w:u w:val="single"/>
        </w:rPr>
        <w:t xml:space="preserve"> ao arbitrar honorários a essa procuradora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aquém do mínimo previsto</w:t>
      </w:r>
      <w:r w:rsidRPr="0025114B">
        <w:rPr>
          <w:rFonts w:ascii="Arial" w:hAnsi="Arial" w:cs="Arial"/>
          <w:b/>
          <w:bCs/>
          <w:sz w:val="24"/>
          <w:szCs w:val="24"/>
          <w:u w:val="single"/>
        </w:rPr>
        <w:t xml:space="preserve">, posto que o fez em descompasso com o </w:t>
      </w:r>
      <w:r w:rsidR="00EE22B1">
        <w:rPr>
          <w:rFonts w:ascii="Arial" w:hAnsi="Arial" w:cs="Arial"/>
          <w:b/>
          <w:bCs/>
          <w:sz w:val="24"/>
          <w:szCs w:val="24"/>
          <w:u w:val="single"/>
        </w:rPr>
        <w:t xml:space="preserve">determinado na Tabela de Honorários e com o </w:t>
      </w:r>
      <w:r w:rsidRPr="0025114B">
        <w:rPr>
          <w:rFonts w:ascii="Arial" w:hAnsi="Arial" w:cs="Arial"/>
          <w:b/>
          <w:bCs/>
          <w:sz w:val="24"/>
          <w:szCs w:val="24"/>
          <w:u w:val="single"/>
        </w:rPr>
        <w:t xml:space="preserve">trabalho desenvolvido no curso dos autos, </w:t>
      </w:r>
      <w:r w:rsidRPr="0025114B">
        <w:rPr>
          <w:rFonts w:ascii="Arial" w:hAnsi="Arial" w:cs="Arial"/>
          <w:bCs/>
          <w:sz w:val="24"/>
          <w:szCs w:val="24"/>
        </w:rPr>
        <w:t xml:space="preserve">os presentes embargos de declaração são a medida de rigor. </w:t>
      </w:r>
    </w:p>
    <w:p w14:paraId="470EDBE4" w14:textId="77777777" w:rsidR="00017EFD" w:rsidRPr="007A0810" w:rsidRDefault="00017EFD" w:rsidP="00017EFD">
      <w:pPr>
        <w:spacing w:line="360" w:lineRule="auto"/>
        <w:ind w:firstLine="2835"/>
        <w:jc w:val="both"/>
        <w:rPr>
          <w:rFonts w:ascii="Arial" w:hAnsi="Arial" w:cs="Arial"/>
          <w:bCs/>
          <w:sz w:val="24"/>
          <w:szCs w:val="24"/>
        </w:rPr>
      </w:pPr>
    </w:p>
    <w:p w14:paraId="201690AC" w14:textId="77777777" w:rsidR="00017EFD" w:rsidRPr="007A0810" w:rsidRDefault="00017EFD" w:rsidP="00017EFD">
      <w:pPr>
        <w:spacing w:line="360" w:lineRule="auto"/>
        <w:ind w:firstLine="2835"/>
        <w:jc w:val="both"/>
        <w:rPr>
          <w:rFonts w:ascii="Arial" w:hAnsi="Arial" w:cs="Arial"/>
          <w:b/>
          <w:sz w:val="24"/>
          <w:szCs w:val="24"/>
        </w:rPr>
      </w:pPr>
      <w:r w:rsidRPr="007A0810">
        <w:rPr>
          <w:rFonts w:ascii="Arial" w:hAnsi="Arial" w:cs="Arial"/>
          <w:b/>
          <w:sz w:val="24"/>
          <w:szCs w:val="24"/>
        </w:rPr>
        <w:t xml:space="preserve">III. DO PEDIDO </w:t>
      </w:r>
    </w:p>
    <w:p w14:paraId="1CB8DDF8" w14:textId="77777777" w:rsidR="00017EFD" w:rsidRPr="007A0810" w:rsidRDefault="00017EFD" w:rsidP="00017EFD">
      <w:pPr>
        <w:spacing w:line="360" w:lineRule="auto"/>
        <w:ind w:firstLine="2835"/>
        <w:jc w:val="both"/>
        <w:rPr>
          <w:rFonts w:ascii="Arial" w:hAnsi="Arial" w:cs="Arial"/>
          <w:bCs/>
          <w:sz w:val="24"/>
          <w:szCs w:val="24"/>
        </w:rPr>
      </w:pPr>
      <w:r w:rsidRPr="007A0810">
        <w:rPr>
          <w:rFonts w:ascii="Arial" w:hAnsi="Arial" w:cs="Arial"/>
          <w:bCs/>
          <w:sz w:val="24"/>
          <w:szCs w:val="24"/>
        </w:rPr>
        <w:t xml:space="preserve">Diante de todo o exposto, requer-se à Vossa Excelência, o deferimento dos presentes Embargos de Declaração para que esclareça a obscuridade apontada, nos termos avençados na fundamentação. </w:t>
      </w:r>
    </w:p>
    <w:p w14:paraId="7B283181" w14:textId="77777777" w:rsidR="00017EFD" w:rsidRPr="007A0810" w:rsidRDefault="00017EFD" w:rsidP="00017EFD">
      <w:pPr>
        <w:spacing w:line="360" w:lineRule="auto"/>
        <w:ind w:firstLine="2835"/>
        <w:jc w:val="both"/>
        <w:rPr>
          <w:rFonts w:ascii="Arial" w:hAnsi="Arial" w:cs="Arial"/>
          <w:bCs/>
          <w:sz w:val="24"/>
          <w:szCs w:val="24"/>
        </w:rPr>
      </w:pPr>
      <w:r w:rsidRPr="007A0810">
        <w:rPr>
          <w:rFonts w:ascii="Arial" w:hAnsi="Arial" w:cs="Arial"/>
          <w:bCs/>
          <w:sz w:val="24"/>
          <w:szCs w:val="24"/>
        </w:rPr>
        <w:t xml:space="preserve">Ressalte-se que as matérias aqui aventadas são de curial deslinde, </w:t>
      </w:r>
      <w:r w:rsidRPr="007A0810">
        <w:rPr>
          <w:rFonts w:ascii="Arial" w:hAnsi="Arial" w:cs="Arial"/>
          <w:bCs/>
          <w:sz w:val="24"/>
          <w:szCs w:val="24"/>
          <w:u w:val="single"/>
        </w:rPr>
        <w:t>notadamente para fins de prequestionamento</w:t>
      </w:r>
      <w:r w:rsidRPr="007A0810">
        <w:rPr>
          <w:rFonts w:ascii="Arial" w:hAnsi="Arial" w:cs="Arial"/>
          <w:bCs/>
          <w:sz w:val="24"/>
          <w:szCs w:val="24"/>
        </w:rPr>
        <w:t xml:space="preserve"> em eventual apresentação de recurso perante o Tribunal de Justiça do Estado do Paraná. </w:t>
      </w:r>
    </w:p>
    <w:p w14:paraId="31EB038B" w14:textId="77777777" w:rsidR="00017EFD" w:rsidRPr="002D087C" w:rsidRDefault="00017EFD" w:rsidP="00017EFD">
      <w:pPr>
        <w:spacing w:line="360" w:lineRule="auto"/>
        <w:ind w:firstLine="2835"/>
        <w:jc w:val="both"/>
        <w:rPr>
          <w:rFonts w:ascii="Arial" w:hAnsi="Arial" w:cs="Arial"/>
          <w:bCs/>
          <w:sz w:val="24"/>
          <w:szCs w:val="24"/>
        </w:rPr>
      </w:pPr>
    </w:p>
    <w:p w14:paraId="669B5DC4" w14:textId="2D730954" w:rsidR="00017EFD" w:rsidRDefault="00017EFD" w:rsidP="00017EFD">
      <w:pPr>
        <w:spacing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Termos em que, </w:t>
      </w:r>
      <w:r w:rsidR="005C2924">
        <w:rPr>
          <w:rFonts w:ascii="Arial" w:hAnsi="Arial" w:cs="Arial"/>
          <w:sz w:val="24"/>
          <w:szCs w:val="24"/>
        </w:rPr>
        <w:t>requer</w:t>
      </w:r>
      <w:r>
        <w:rPr>
          <w:rFonts w:ascii="Arial" w:hAnsi="Arial" w:cs="Arial"/>
          <w:sz w:val="24"/>
          <w:szCs w:val="24"/>
        </w:rPr>
        <w:t xml:space="preserve"> deferimento</w:t>
      </w:r>
      <w:r w:rsidR="005C2924">
        <w:rPr>
          <w:rFonts w:ascii="Arial" w:hAnsi="Arial" w:cs="Arial"/>
          <w:sz w:val="24"/>
          <w:szCs w:val="24"/>
        </w:rPr>
        <w:t>.</w:t>
      </w:r>
    </w:p>
    <w:p w14:paraId="71690A82" w14:textId="77777777" w:rsidR="00017EFD" w:rsidRDefault="00017EFD" w:rsidP="00017EFD">
      <w:pPr>
        <w:spacing w:line="360" w:lineRule="auto"/>
        <w:ind w:firstLine="2835"/>
        <w:jc w:val="both"/>
        <w:rPr>
          <w:rFonts w:ascii="Arial" w:hAnsi="Arial" w:cs="Arial"/>
          <w:sz w:val="24"/>
          <w:szCs w:val="24"/>
        </w:rPr>
      </w:pPr>
    </w:p>
    <w:p w14:paraId="398E1A3B" w14:textId="77777777" w:rsidR="00881111" w:rsidRPr="008D3086" w:rsidRDefault="00881111" w:rsidP="00881111">
      <w:pPr>
        <w:spacing w:line="360" w:lineRule="auto"/>
        <w:ind w:firstLine="1134"/>
        <w:jc w:val="both"/>
        <w:rPr>
          <w:rFonts w:ascii="Arial" w:eastAsia="Arial" w:hAnsi="Arial" w:cs="Arial"/>
          <w:color w:val="EE0000"/>
          <w:sz w:val="24"/>
          <w:szCs w:val="24"/>
        </w:rPr>
      </w:pPr>
      <w:r w:rsidRPr="008D3086">
        <w:rPr>
          <w:rFonts w:ascii="Arial" w:eastAsia="Arial" w:hAnsi="Arial" w:cs="Arial"/>
          <w:color w:val="EE0000"/>
          <w:sz w:val="24"/>
          <w:szCs w:val="24"/>
        </w:rPr>
        <w:t>Curitiba, data.</w:t>
      </w:r>
    </w:p>
    <w:p w14:paraId="1B91126B" w14:textId="77777777" w:rsidR="00881111" w:rsidRPr="00C535D3" w:rsidRDefault="00881111" w:rsidP="00881111">
      <w:pPr>
        <w:spacing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</w:p>
    <w:p w14:paraId="277C4334" w14:textId="77777777" w:rsidR="00881111" w:rsidRPr="00C535D3" w:rsidRDefault="00881111" w:rsidP="00881111">
      <w:pPr>
        <w:spacing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</w:p>
    <w:p w14:paraId="652ADB6F" w14:textId="77777777" w:rsidR="00881111" w:rsidRPr="00C9274D" w:rsidRDefault="00881111" w:rsidP="00881111">
      <w:pPr>
        <w:spacing w:line="360" w:lineRule="auto"/>
        <w:ind w:firstLine="1134"/>
        <w:jc w:val="both"/>
        <w:rPr>
          <w:rFonts w:ascii="Arial" w:eastAsia="Arial" w:hAnsi="Arial" w:cs="Arial"/>
          <w:b/>
          <w:color w:val="EE0000"/>
          <w:sz w:val="24"/>
          <w:szCs w:val="24"/>
        </w:rPr>
      </w:pPr>
      <w:r w:rsidRPr="00C9274D">
        <w:rPr>
          <w:rFonts w:ascii="Arial" w:eastAsia="Arial" w:hAnsi="Arial" w:cs="Arial"/>
          <w:b/>
          <w:color w:val="EE0000"/>
          <w:sz w:val="24"/>
          <w:szCs w:val="24"/>
        </w:rPr>
        <w:t>Nome do(a) advogado(a)</w:t>
      </w:r>
    </w:p>
    <w:p w14:paraId="38311E58" w14:textId="77777777" w:rsidR="00881111" w:rsidRPr="00C9274D" w:rsidRDefault="00881111" w:rsidP="00881111">
      <w:pPr>
        <w:spacing w:line="360" w:lineRule="auto"/>
        <w:ind w:firstLine="1134"/>
        <w:jc w:val="both"/>
        <w:rPr>
          <w:rFonts w:ascii="Arial" w:eastAsia="Arial" w:hAnsi="Arial" w:cs="Arial"/>
          <w:color w:val="EE0000"/>
          <w:sz w:val="24"/>
          <w:szCs w:val="24"/>
        </w:rPr>
      </w:pPr>
      <w:r w:rsidRPr="00C9274D">
        <w:rPr>
          <w:rFonts w:ascii="Arial" w:eastAsia="Arial" w:hAnsi="Arial" w:cs="Arial"/>
          <w:b/>
          <w:color w:val="EE0000"/>
          <w:sz w:val="24"/>
          <w:szCs w:val="24"/>
        </w:rPr>
        <w:t>OAB/PR XXXX</w:t>
      </w:r>
    </w:p>
    <w:p w14:paraId="2BFAEF19" w14:textId="5B2BC76A" w:rsidR="00043CC0" w:rsidRPr="00017EFD" w:rsidRDefault="00043CC0" w:rsidP="00881111">
      <w:pPr>
        <w:spacing w:line="360" w:lineRule="auto"/>
        <w:ind w:firstLine="2835"/>
        <w:jc w:val="both"/>
        <w:rPr>
          <w:color w:val="EE0000"/>
        </w:rPr>
      </w:pPr>
    </w:p>
    <w:sectPr w:rsidR="00043CC0" w:rsidRPr="00017E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EFD"/>
    <w:rsid w:val="00017EFD"/>
    <w:rsid w:val="00043CC0"/>
    <w:rsid w:val="00085804"/>
    <w:rsid w:val="0009290E"/>
    <w:rsid w:val="001056D3"/>
    <w:rsid w:val="00196FD9"/>
    <w:rsid w:val="00211DA8"/>
    <w:rsid w:val="00232282"/>
    <w:rsid w:val="002A07DC"/>
    <w:rsid w:val="00363226"/>
    <w:rsid w:val="00412632"/>
    <w:rsid w:val="004326D1"/>
    <w:rsid w:val="004B3FD9"/>
    <w:rsid w:val="004E4457"/>
    <w:rsid w:val="00554720"/>
    <w:rsid w:val="005C2924"/>
    <w:rsid w:val="00814241"/>
    <w:rsid w:val="00881111"/>
    <w:rsid w:val="008A53E7"/>
    <w:rsid w:val="009C0370"/>
    <w:rsid w:val="00B9540D"/>
    <w:rsid w:val="00D67CEB"/>
    <w:rsid w:val="00E638D7"/>
    <w:rsid w:val="00EE22B1"/>
    <w:rsid w:val="00EF37A3"/>
    <w:rsid w:val="00F6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BF0B4"/>
  <w15:chartTrackingRefBased/>
  <w15:docId w15:val="{CB6F98D8-FC60-4578-AC7F-F61F1BB45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E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07D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7EF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EF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EF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EF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EF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EF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EF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EF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o1">
    <w:name w:val="Texto 1"/>
    <w:basedOn w:val="Heading1"/>
    <w:link w:val="Texto1Char"/>
    <w:qFormat/>
    <w:rsid w:val="002A07DC"/>
    <w:pPr>
      <w:keepLines w:val="0"/>
      <w:spacing w:before="0" w:after="0" w:line="360" w:lineRule="auto"/>
      <w:ind w:left="2835"/>
      <w:jc w:val="both"/>
    </w:pPr>
    <w:rPr>
      <w:rFonts w:ascii="Arial" w:eastAsia="Times New Roman" w:hAnsi="Arial" w:cs="Arial"/>
      <w:b/>
      <w:color w:val="auto"/>
      <w:sz w:val="24"/>
      <w:szCs w:val="20"/>
      <w:lang w:eastAsia="pt-BR"/>
    </w:rPr>
  </w:style>
  <w:style w:type="character" w:customStyle="1" w:styleId="Texto1Char">
    <w:name w:val="Texto 1 Char"/>
    <w:basedOn w:val="Heading1Char"/>
    <w:link w:val="Texto1"/>
    <w:rsid w:val="002A07DC"/>
    <w:rPr>
      <w:rFonts w:ascii="Arial" w:eastAsia="Times New Roman" w:hAnsi="Arial" w:cs="Arial"/>
      <w:b/>
      <w:color w:val="2F5496" w:themeColor="accent1" w:themeShade="BF"/>
      <w:sz w:val="24"/>
      <w:szCs w:val="20"/>
      <w:lang w:eastAsia="pt-BR"/>
    </w:rPr>
  </w:style>
  <w:style w:type="character" w:customStyle="1" w:styleId="Heading1Char">
    <w:name w:val="Heading 1 Char"/>
    <w:basedOn w:val="DefaultParagraphFont"/>
    <w:link w:val="Heading1"/>
    <w:uiPriority w:val="9"/>
    <w:rsid w:val="002A07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7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7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7E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17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EF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17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7EF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17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7EF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17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7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7E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1150</Words>
  <Characters>6213</Characters>
  <Application>Microsoft Office Word</Application>
  <DocSecurity>0</DocSecurity>
  <Lines>51</Lines>
  <Paragraphs>14</Paragraphs>
  <ScaleCrop>false</ScaleCrop>
  <Company/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</dc:creator>
  <cp:keywords/>
  <dc:description/>
  <cp:lastModifiedBy>Ricardo Pontoglio</cp:lastModifiedBy>
  <cp:revision>17</cp:revision>
  <dcterms:created xsi:type="dcterms:W3CDTF">2026-04-06T16:41:00Z</dcterms:created>
  <dcterms:modified xsi:type="dcterms:W3CDTF">2026-07-03T20:17:00Z</dcterms:modified>
</cp:coreProperties>
</file>